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D8" w:rsidRDefault="00A14D66" w:rsidP="00C728D2">
      <w:pPr>
        <w:jc w:val="center"/>
        <w:rPr>
          <w:rFonts w:cs="BrowalliaUPC" w:hint="cs"/>
          <w:b/>
          <w:bCs/>
          <w:sz w:val="36"/>
          <w:szCs w:val="36"/>
          <w:cs/>
          <w:lang w:bidi="th-TH"/>
        </w:rPr>
      </w:pPr>
      <w:r>
        <w:rPr>
          <w:rFonts w:cs="BrowalliaUPC" w:hint="cs"/>
          <w:b/>
          <w:bCs/>
          <w:sz w:val="36"/>
          <w:szCs w:val="36"/>
          <w:cs/>
          <w:lang w:bidi="th-TH"/>
        </w:rPr>
        <w:t>แผนบริ</w:t>
      </w:r>
      <w:bookmarkStart w:id="0" w:name="_GoBack"/>
      <w:bookmarkEnd w:id="0"/>
      <w:r>
        <w:rPr>
          <w:rFonts w:cs="BrowalliaUPC" w:hint="cs"/>
          <w:b/>
          <w:bCs/>
          <w:sz w:val="36"/>
          <w:szCs w:val="36"/>
          <w:cs/>
          <w:lang w:bidi="th-TH"/>
        </w:rPr>
        <w:t>หารความเสี่ยง</w:t>
      </w:r>
    </w:p>
    <w:tbl>
      <w:tblPr>
        <w:tblStyle w:val="TableGrid"/>
        <w:tblW w:w="15030" w:type="dxa"/>
        <w:tblInd w:w="-972" w:type="dxa"/>
        <w:tblLook w:val="04A0" w:firstRow="1" w:lastRow="0" w:firstColumn="1" w:lastColumn="0" w:noHBand="0" w:noVBand="1"/>
      </w:tblPr>
      <w:tblGrid>
        <w:gridCol w:w="2340"/>
        <w:gridCol w:w="3870"/>
        <w:gridCol w:w="1620"/>
        <w:gridCol w:w="1440"/>
        <w:gridCol w:w="3690"/>
        <w:gridCol w:w="2070"/>
      </w:tblGrid>
      <w:tr w:rsidR="00C728D2" w:rsidRPr="00C728D2" w:rsidTr="00C728D2">
        <w:tc>
          <w:tcPr>
            <w:tcW w:w="2340" w:type="dxa"/>
            <w:vAlign w:val="center"/>
          </w:tcPr>
          <w:p w:rsidR="00C728D2" w:rsidRPr="00C728D2" w:rsidRDefault="00C728D2" w:rsidP="00C728D2">
            <w:pPr>
              <w:jc w:val="center"/>
              <w:rPr>
                <w:rFonts w:cs="BrowalliaUPC"/>
                <w:b/>
                <w:bCs/>
                <w:sz w:val="32"/>
                <w:szCs w:val="32"/>
                <w:lang w:bidi="th-TH"/>
              </w:rPr>
            </w:pPr>
            <w:r w:rsidRPr="00C728D2">
              <w:rPr>
                <w:rFonts w:cs="BrowalliaUPC" w:hint="cs"/>
                <w:b/>
                <w:bCs/>
                <w:sz w:val="32"/>
                <w:szCs w:val="32"/>
                <w:cs/>
                <w:lang w:bidi="th-TH"/>
              </w:rPr>
              <w:t>ด้าน/ปัจจัยเสี่ยง</w:t>
            </w:r>
          </w:p>
        </w:tc>
        <w:tc>
          <w:tcPr>
            <w:tcW w:w="3870" w:type="dxa"/>
            <w:vAlign w:val="center"/>
          </w:tcPr>
          <w:p w:rsidR="00C728D2" w:rsidRPr="00C728D2" w:rsidRDefault="00C728D2" w:rsidP="00C728D2">
            <w:pPr>
              <w:jc w:val="center"/>
              <w:rPr>
                <w:rFonts w:cs="BrowalliaUPC"/>
                <w:b/>
                <w:bCs/>
                <w:sz w:val="32"/>
                <w:szCs w:val="32"/>
                <w:lang w:bidi="th-TH"/>
              </w:rPr>
            </w:pPr>
            <w:r w:rsidRPr="00C728D2">
              <w:rPr>
                <w:rFonts w:cs="BrowalliaUPC" w:hint="cs"/>
                <w:b/>
                <w:bCs/>
                <w:sz w:val="32"/>
                <w:szCs w:val="32"/>
                <w:cs/>
                <w:lang w:bidi="th-TH"/>
              </w:rPr>
              <w:t>มาตรการเพิ่ม</w:t>
            </w:r>
          </w:p>
        </w:tc>
        <w:tc>
          <w:tcPr>
            <w:tcW w:w="1620" w:type="dxa"/>
            <w:vAlign w:val="center"/>
          </w:tcPr>
          <w:p w:rsidR="00C728D2" w:rsidRPr="00C728D2" w:rsidRDefault="00C728D2" w:rsidP="00C728D2">
            <w:pPr>
              <w:jc w:val="center"/>
              <w:rPr>
                <w:rFonts w:cs="BrowalliaUPC"/>
                <w:b/>
                <w:bCs/>
                <w:sz w:val="32"/>
                <w:szCs w:val="32"/>
                <w:lang w:bidi="th-TH"/>
              </w:rPr>
            </w:pPr>
            <w:r w:rsidRPr="00C728D2">
              <w:rPr>
                <w:rFonts w:cs="BrowalliaUPC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  <w:tc>
          <w:tcPr>
            <w:tcW w:w="1440" w:type="dxa"/>
            <w:vAlign w:val="center"/>
          </w:tcPr>
          <w:p w:rsidR="00C728D2" w:rsidRPr="00C728D2" w:rsidRDefault="00C728D2" w:rsidP="00C728D2">
            <w:pPr>
              <w:jc w:val="center"/>
              <w:rPr>
                <w:rFonts w:cs="BrowalliaUPC"/>
                <w:b/>
                <w:bCs/>
                <w:sz w:val="32"/>
                <w:szCs w:val="32"/>
                <w:lang w:bidi="th-TH"/>
              </w:rPr>
            </w:pPr>
            <w:r w:rsidRPr="00C728D2">
              <w:rPr>
                <w:rFonts w:cs="BrowalliaUPC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C728D2" w:rsidRPr="00C728D2" w:rsidRDefault="00C728D2" w:rsidP="00C728D2">
            <w:pPr>
              <w:jc w:val="center"/>
              <w:rPr>
                <w:rFonts w:cs="BrowalliaUPC"/>
                <w:b/>
                <w:bCs/>
                <w:sz w:val="32"/>
                <w:szCs w:val="32"/>
                <w:lang w:bidi="th-TH"/>
              </w:rPr>
            </w:pPr>
            <w:r w:rsidRPr="00C728D2">
              <w:rPr>
                <w:rFonts w:cs="BrowalliaUPC" w:hint="cs"/>
                <w:b/>
                <w:bCs/>
                <w:sz w:val="32"/>
                <w:szCs w:val="32"/>
                <w:cs/>
                <w:lang w:bidi="th-TH"/>
              </w:rPr>
              <w:t>ดำเนินการ</w:t>
            </w:r>
          </w:p>
        </w:tc>
        <w:tc>
          <w:tcPr>
            <w:tcW w:w="3690" w:type="dxa"/>
            <w:vAlign w:val="center"/>
          </w:tcPr>
          <w:p w:rsidR="00C728D2" w:rsidRPr="00C728D2" w:rsidRDefault="00C728D2" w:rsidP="00C728D2">
            <w:pPr>
              <w:jc w:val="center"/>
              <w:rPr>
                <w:rFonts w:cs="BrowalliaUPC"/>
                <w:b/>
                <w:bCs/>
                <w:sz w:val="32"/>
                <w:szCs w:val="32"/>
                <w:lang w:bidi="th-TH"/>
              </w:rPr>
            </w:pPr>
            <w:r w:rsidRPr="00C728D2">
              <w:rPr>
                <w:rFonts w:cs="BrowalliaUPC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2070" w:type="dxa"/>
            <w:vAlign w:val="center"/>
          </w:tcPr>
          <w:p w:rsidR="00C728D2" w:rsidRPr="00C728D2" w:rsidRDefault="00C728D2" w:rsidP="00C728D2">
            <w:pPr>
              <w:jc w:val="center"/>
              <w:rPr>
                <w:rFonts w:cs="BrowalliaUPC"/>
                <w:b/>
                <w:bCs/>
                <w:sz w:val="32"/>
                <w:szCs w:val="32"/>
                <w:lang w:bidi="th-TH"/>
              </w:rPr>
            </w:pPr>
            <w:r w:rsidRPr="00C728D2">
              <w:rPr>
                <w:rFonts w:cs="BrowalliaUPC" w:hint="cs"/>
                <w:b/>
                <w:bCs/>
                <w:sz w:val="32"/>
                <w:szCs w:val="32"/>
                <w:cs/>
                <w:lang w:bidi="th-TH"/>
              </w:rPr>
              <w:t>ปัญหาและอุปสรรค</w:t>
            </w:r>
          </w:p>
        </w:tc>
      </w:tr>
      <w:tr w:rsidR="00C728D2" w:rsidTr="00C728D2">
        <w:tc>
          <w:tcPr>
            <w:tcW w:w="2340" w:type="dxa"/>
          </w:tcPr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</w:tc>
        <w:tc>
          <w:tcPr>
            <w:tcW w:w="3870" w:type="dxa"/>
          </w:tcPr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rPr>
                <w:rFonts w:cs="BrowalliaUPC"/>
                <w:sz w:val="32"/>
                <w:szCs w:val="32"/>
                <w:lang w:bidi="th-TH"/>
              </w:rPr>
            </w:pPr>
          </w:p>
          <w:p w:rsidR="00C728D2" w:rsidRDefault="00C728D2" w:rsidP="00C728D2">
            <w:pPr>
              <w:rPr>
                <w:rFonts w:cs="BrowalliaUPC"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</w:tcPr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</w:tcPr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</w:tc>
        <w:tc>
          <w:tcPr>
            <w:tcW w:w="3690" w:type="dxa"/>
          </w:tcPr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</w:tc>
        <w:tc>
          <w:tcPr>
            <w:tcW w:w="2070" w:type="dxa"/>
          </w:tcPr>
          <w:p w:rsidR="00C728D2" w:rsidRDefault="00C728D2" w:rsidP="00C728D2">
            <w:pPr>
              <w:jc w:val="center"/>
              <w:rPr>
                <w:rFonts w:cs="BrowalliaUPC"/>
                <w:sz w:val="32"/>
                <w:szCs w:val="32"/>
                <w:lang w:bidi="th-TH"/>
              </w:rPr>
            </w:pPr>
          </w:p>
        </w:tc>
      </w:tr>
    </w:tbl>
    <w:p w:rsidR="00C728D2" w:rsidRPr="00C728D2" w:rsidRDefault="00C728D2" w:rsidP="00C728D2">
      <w:pPr>
        <w:jc w:val="center"/>
        <w:rPr>
          <w:rFonts w:cs="BrowalliaUPC"/>
          <w:sz w:val="32"/>
          <w:szCs w:val="32"/>
          <w:lang w:bidi="th-TH"/>
        </w:rPr>
      </w:pPr>
    </w:p>
    <w:sectPr w:rsidR="00C728D2" w:rsidRPr="00C728D2" w:rsidSect="00C728D2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D2"/>
    <w:rsid w:val="001211D8"/>
    <w:rsid w:val="00A14D66"/>
    <w:rsid w:val="00A9521C"/>
    <w:rsid w:val="00C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2016-04-25T07:13:00Z</dcterms:created>
  <dcterms:modified xsi:type="dcterms:W3CDTF">2016-06-22T07:28:00Z</dcterms:modified>
</cp:coreProperties>
</file>