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E1" w:rsidRDefault="007A1BA2" w:rsidP="00550664">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39" w:hanging="539"/>
        <w:rPr>
          <w:rFonts w:ascii="Browallia New" w:eastAsia="Browallia New" w:hAnsi="Browallia New" w:cs="Browallia New"/>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8.2pt;margin-top:-26.45pt;width:128.15pt;height:154.85pt;z-index:251659264;mso-position-horizontal-relative:text;mso-position-vertical-relative:text;mso-width-relative:page;mso-height-relative:page">
            <v:imagedata r:id="rId8" o:title="YUAN-CHENG_CHANG__PHD" croptop="2898f" cropbottom="25183f" cropleft="10154f" cropright="8887f"/>
          </v:shape>
        </w:pict>
      </w:r>
      <w:r w:rsidR="00E1083B">
        <w:rPr>
          <w:rFonts w:ascii="Browallia New" w:eastAsia="Browallia New" w:hAnsi="Browallia New" w:cs="Browallia New"/>
          <w:b/>
          <w:sz w:val="36"/>
          <w:szCs w:val="36"/>
        </w:rPr>
        <w:t>ASST. PROF.DR. YUAN-CHENG CHANG</w:t>
      </w:r>
    </w:p>
    <w:p w:rsidR="00FF2CE1" w:rsidRDefault="003A7F57">
      <w:pPr>
        <w:pBdr>
          <w:top w:val="nil"/>
          <w:left w:val="nil"/>
          <w:bottom w:val="nil"/>
          <w:right w:val="nil"/>
          <w:between w:val="nil"/>
        </w:pBd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sz w:val="28"/>
        </w:rPr>
      </w:pPr>
      <w:r>
        <w:rPr>
          <w:rFonts w:ascii="Browallia New" w:eastAsia="Browallia New" w:hAnsi="Browallia New" w:cs="Browallia New"/>
          <w:sz w:val="28"/>
        </w:rPr>
        <w:t>Assistant Professor, Education Management</w:t>
      </w:r>
    </w:p>
    <w:p w:rsidR="00FF2CE1" w:rsidRDefault="003A7F57">
      <w:pPr>
        <w:pBdr>
          <w:top w:val="nil"/>
          <w:left w:val="nil"/>
          <w:bottom w:val="nil"/>
          <w:right w:val="nil"/>
          <w:between w:val="nil"/>
        </w:pBd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b/>
          <w:sz w:val="20"/>
          <w:szCs w:val="20"/>
        </w:rPr>
      </w:pPr>
      <w:r>
        <w:rPr>
          <w:rFonts w:ascii="Browallia New" w:eastAsia="Browallia New" w:hAnsi="Browallia New" w:cs="Browallia New"/>
          <w:sz w:val="28"/>
        </w:rPr>
        <w:t>Deputy Dean of Graduate Programs</w:t>
      </w:r>
    </w:p>
    <w:p w:rsidR="00FF2CE1" w:rsidRDefault="003A7F57">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sz w:val="28"/>
        </w:rPr>
      </w:pPr>
      <w:r>
        <w:rPr>
          <w:rFonts w:ascii="Browallia New" w:eastAsia="Browallia New" w:hAnsi="Browallia New" w:cs="Browallia New"/>
          <w:sz w:val="28"/>
        </w:rPr>
        <w:t>China-</w:t>
      </w:r>
      <w:proofErr w:type="spellStart"/>
      <w:r>
        <w:rPr>
          <w:rFonts w:ascii="Browallia New" w:eastAsia="Browallia New" w:hAnsi="Browallia New" w:cs="Browallia New"/>
          <w:sz w:val="28"/>
        </w:rPr>
        <w:t>Asean</w:t>
      </w:r>
      <w:proofErr w:type="spellEnd"/>
      <w:r>
        <w:rPr>
          <w:rFonts w:ascii="Browallia New" w:eastAsia="Browallia New" w:hAnsi="Browallia New" w:cs="Browallia New"/>
          <w:sz w:val="28"/>
        </w:rPr>
        <w:t xml:space="preserve"> International College (CAIC), </w:t>
      </w:r>
      <w:proofErr w:type="spellStart"/>
      <w:r>
        <w:rPr>
          <w:rFonts w:ascii="Browallia New" w:eastAsia="Browallia New" w:hAnsi="Browallia New" w:cs="Browallia New"/>
          <w:sz w:val="28"/>
        </w:rPr>
        <w:t>Dhurakij</w:t>
      </w:r>
      <w:proofErr w:type="spellEnd"/>
      <w:r>
        <w:rPr>
          <w:rFonts w:ascii="Browallia New" w:eastAsia="Browallia New" w:hAnsi="Browallia New" w:cs="Browallia New"/>
          <w:sz w:val="28"/>
        </w:rPr>
        <w:t xml:space="preserve"> Pundit University</w:t>
      </w:r>
    </w:p>
    <w:p w:rsidR="00FF2CE1" w:rsidRDefault="003A7F57">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sz w:val="28"/>
        </w:rPr>
      </w:pPr>
      <w:r>
        <w:rPr>
          <w:rFonts w:ascii="Browallia New" w:eastAsia="Browallia New" w:hAnsi="Browallia New" w:cs="Browallia New"/>
          <w:sz w:val="28"/>
        </w:rPr>
        <w:t xml:space="preserve">110/1-4 </w:t>
      </w:r>
      <w:proofErr w:type="spellStart"/>
      <w:r>
        <w:rPr>
          <w:rFonts w:ascii="Browallia New" w:eastAsia="Browallia New" w:hAnsi="Browallia New" w:cs="Browallia New"/>
          <w:sz w:val="28"/>
        </w:rPr>
        <w:t>Prachachuen</w:t>
      </w:r>
      <w:proofErr w:type="spellEnd"/>
      <w:r>
        <w:rPr>
          <w:rFonts w:ascii="Browallia New" w:eastAsia="Browallia New" w:hAnsi="Browallia New" w:cs="Browallia New"/>
          <w:sz w:val="28"/>
        </w:rPr>
        <w:t xml:space="preserve"> Road, </w:t>
      </w:r>
      <w:proofErr w:type="spellStart"/>
      <w:r>
        <w:rPr>
          <w:rFonts w:ascii="Browallia New" w:eastAsia="Browallia New" w:hAnsi="Browallia New" w:cs="Browallia New"/>
          <w:sz w:val="28"/>
        </w:rPr>
        <w:t>Laksi</w:t>
      </w:r>
      <w:proofErr w:type="spellEnd"/>
      <w:r>
        <w:rPr>
          <w:rFonts w:ascii="Browallia New" w:eastAsia="Browallia New" w:hAnsi="Browallia New" w:cs="Browallia New"/>
          <w:sz w:val="28"/>
        </w:rPr>
        <w:t>, Bangkok 10210, Thailand</w:t>
      </w:r>
    </w:p>
    <w:p w:rsidR="00FF2CE1" w:rsidRDefault="003A7F57">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Browallia New" w:eastAsia="Browallia New" w:hAnsi="Browallia New" w:cs="Browallia New"/>
          <w:sz w:val="28"/>
        </w:rPr>
      </w:pPr>
      <w:r>
        <w:rPr>
          <w:rFonts w:ascii="Browallia New" w:eastAsia="Browallia New" w:hAnsi="Browallia New" w:cs="Browallia New"/>
          <w:sz w:val="28"/>
        </w:rPr>
        <w:t>Tel: +66 2954-7300 Fax: +66 2589-9605</w:t>
      </w:r>
    </w:p>
    <w:p w:rsidR="00FF2CE1" w:rsidRDefault="003A7F57">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Browallia New" w:eastAsia="Browallia New" w:hAnsi="Browallia New" w:cs="Browallia New"/>
          <w:sz w:val="28"/>
        </w:rPr>
      </w:pPr>
      <w:r>
        <w:rPr>
          <w:rFonts w:ascii="Browallia New" w:eastAsia="Browallia New" w:hAnsi="Browallia New" w:cs="Browallia New"/>
          <w:sz w:val="28"/>
        </w:rPr>
        <w:t>Mobile: +66 950-572-</w:t>
      </w:r>
      <w:proofErr w:type="gramStart"/>
      <w:r>
        <w:rPr>
          <w:rFonts w:ascii="Browallia New" w:eastAsia="Browallia New" w:hAnsi="Browallia New" w:cs="Browallia New"/>
          <w:sz w:val="28"/>
        </w:rPr>
        <w:t xml:space="preserve">423 </w:t>
      </w:r>
      <w:r w:rsidR="00550664">
        <w:rPr>
          <w:rFonts w:ascii="Browallia New" w:eastAsia="Browallia New" w:hAnsi="Browallia New" w:cs="Browallia New"/>
          <w:sz w:val="28"/>
        </w:rPr>
        <w:t xml:space="preserve"> </w:t>
      </w:r>
      <w:r>
        <w:rPr>
          <w:rFonts w:ascii="Browallia New" w:eastAsia="Browallia New" w:hAnsi="Browallia New" w:cs="Browallia New"/>
          <w:sz w:val="28"/>
        </w:rPr>
        <w:t>E-mail</w:t>
      </w:r>
      <w:proofErr w:type="gramEnd"/>
      <w:r>
        <w:rPr>
          <w:rFonts w:ascii="Browallia New" w:eastAsia="Browallia New" w:hAnsi="Browallia New" w:cs="Browallia New"/>
          <w:sz w:val="28"/>
        </w:rPr>
        <w:t>: yuan-cheg.cha@dpu.ac.th</w:t>
      </w:r>
    </w:p>
    <w:p w:rsidR="00FF2CE1" w:rsidRDefault="00FF2CE1"/>
    <w:p w:rsidR="00FF2CE1" w:rsidRDefault="003A7F57">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b/>
          <w:sz w:val="28"/>
        </w:rPr>
      </w:pPr>
      <w:r>
        <w:rPr>
          <w:rFonts w:ascii="Browallia New" w:eastAsia="Browallia New" w:hAnsi="Browallia New" w:cs="Browallia New"/>
          <w:b/>
          <w:sz w:val="28"/>
        </w:rPr>
        <w:t>EDUCATION</w:t>
      </w:r>
    </w:p>
    <w:p w:rsidR="00FF2CE1" w:rsidRDefault="003A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Pr>
          <w:rFonts w:ascii="Browallia New" w:eastAsia="Browallia New" w:hAnsi="Browallia New" w:cs="Browallia New"/>
          <w:b/>
          <w:sz w:val="28"/>
        </w:rPr>
        <w:t xml:space="preserve">2015:   </w:t>
      </w:r>
      <w:r>
        <w:rPr>
          <w:rFonts w:ascii="Browallia New" w:eastAsia="Browallia New" w:hAnsi="Browallia New" w:cs="Browallia New"/>
          <w:b/>
          <w:sz w:val="28"/>
        </w:rPr>
        <w:tab/>
      </w:r>
      <w:r w:rsidR="00550664">
        <w:rPr>
          <w:rFonts w:ascii="Browallia New" w:eastAsia="Browallia New" w:hAnsi="Browallia New" w:cs="Browallia New"/>
          <w:b/>
          <w:sz w:val="28"/>
        </w:rPr>
        <w:tab/>
      </w:r>
      <w:proofErr w:type="spellStart"/>
      <w:r>
        <w:rPr>
          <w:rFonts w:ascii="Browallia New" w:eastAsia="Browallia New" w:hAnsi="Browallia New" w:cs="Browallia New"/>
          <w:sz w:val="28"/>
        </w:rPr>
        <w:t>Ph.d.</w:t>
      </w:r>
      <w:proofErr w:type="spellEnd"/>
      <w:r>
        <w:rPr>
          <w:rFonts w:ascii="Browallia New" w:eastAsia="Browallia New" w:hAnsi="Browallia New" w:cs="Browallia New"/>
          <w:sz w:val="28"/>
        </w:rPr>
        <w:t xml:space="preserve"> in Educational Entrepreneurship and management, National Tainan University of </w:t>
      </w:r>
      <w:proofErr w:type="gramStart"/>
      <w:r>
        <w:rPr>
          <w:rFonts w:ascii="Browallia New" w:eastAsia="Browallia New" w:hAnsi="Browallia New" w:cs="Browallia New"/>
          <w:sz w:val="28"/>
        </w:rPr>
        <w:t>Tainan</w:t>
      </w:r>
      <w:r w:rsidR="00550664">
        <w:rPr>
          <w:rFonts w:ascii="Browallia New" w:eastAsia="Browallia New" w:hAnsi="Browallia New" w:cs="Browallia New"/>
          <w:b/>
          <w:sz w:val="28"/>
        </w:rPr>
        <w:t xml:space="preserve">  </w:t>
      </w:r>
      <w:r>
        <w:rPr>
          <w:rFonts w:ascii="Browallia New" w:eastAsia="Browallia New" w:hAnsi="Browallia New" w:cs="Browallia New"/>
          <w:b/>
          <w:sz w:val="28"/>
        </w:rPr>
        <w:t>2008</w:t>
      </w:r>
      <w:proofErr w:type="gramEnd"/>
      <w:r>
        <w:rPr>
          <w:rFonts w:ascii="Browallia New" w:eastAsia="Browallia New" w:hAnsi="Browallia New" w:cs="Browallia New"/>
          <w:b/>
          <w:sz w:val="28"/>
        </w:rPr>
        <w:t>:</w:t>
      </w:r>
      <w:r>
        <w:rPr>
          <w:rFonts w:ascii="Browallia New" w:eastAsia="Browallia New" w:hAnsi="Browallia New" w:cs="Browallia New"/>
          <w:b/>
          <w:sz w:val="28"/>
        </w:rPr>
        <w:tab/>
      </w:r>
      <w:r>
        <w:rPr>
          <w:rFonts w:ascii="Browallia New" w:eastAsia="Browallia New" w:hAnsi="Browallia New" w:cs="Browallia New"/>
          <w:b/>
          <w:sz w:val="28"/>
        </w:rPr>
        <w:tab/>
      </w:r>
      <w:r>
        <w:rPr>
          <w:rFonts w:ascii="Browallia New" w:eastAsia="Browallia New" w:hAnsi="Browallia New" w:cs="Browallia New"/>
          <w:sz w:val="28"/>
        </w:rPr>
        <w:t>M.S. in Business and Administration, Shu-</w:t>
      </w:r>
      <w:proofErr w:type="spellStart"/>
      <w:r>
        <w:rPr>
          <w:rFonts w:ascii="Browallia New" w:eastAsia="Browallia New" w:hAnsi="Browallia New" w:cs="Browallia New"/>
          <w:sz w:val="28"/>
        </w:rPr>
        <w:t>Te</w:t>
      </w:r>
      <w:proofErr w:type="spellEnd"/>
      <w:r>
        <w:rPr>
          <w:rFonts w:ascii="Browallia New" w:eastAsia="Browallia New" w:hAnsi="Browallia New" w:cs="Browallia New"/>
          <w:sz w:val="28"/>
        </w:rPr>
        <w:t xml:space="preserve"> University</w:t>
      </w:r>
    </w:p>
    <w:p w:rsidR="00550664" w:rsidRDefault="003A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Pr>
          <w:rFonts w:ascii="Browallia New" w:eastAsia="Browallia New" w:hAnsi="Browallia New" w:cs="Browallia New"/>
          <w:b/>
          <w:sz w:val="28"/>
        </w:rPr>
        <w:t>2003:</w:t>
      </w:r>
      <w:r>
        <w:rPr>
          <w:rFonts w:ascii="Browallia New" w:eastAsia="Browallia New" w:hAnsi="Browallia New" w:cs="Browallia New"/>
          <w:sz w:val="28"/>
        </w:rPr>
        <w:t xml:space="preserve">      </w:t>
      </w:r>
      <w:r w:rsidR="00550664">
        <w:rPr>
          <w:rFonts w:ascii="Browallia New" w:eastAsia="Browallia New" w:hAnsi="Browallia New" w:cs="Browallia New"/>
          <w:sz w:val="28"/>
        </w:rPr>
        <w:tab/>
      </w:r>
      <w:r>
        <w:rPr>
          <w:rFonts w:ascii="Browallia New" w:eastAsia="Browallia New" w:hAnsi="Browallia New" w:cs="Browallia New"/>
          <w:sz w:val="28"/>
        </w:rPr>
        <w:t xml:space="preserve">B.A. in Business Administration, </w:t>
      </w:r>
      <w:proofErr w:type="spellStart"/>
      <w:r>
        <w:rPr>
          <w:rFonts w:ascii="Browallia New" w:eastAsia="Browallia New" w:hAnsi="Browallia New" w:cs="Browallia New"/>
          <w:sz w:val="28"/>
        </w:rPr>
        <w:t>Meiho</w:t>
      </w:r>
      <w:proofErr w:type="spellEnd"/>
      <w:r>
        <w:rPr>
          <w:rFonts w:ascii="Browallia New" w:eastAsia="Browallia New" w:hAnsi="Browallia New" w:cs="Browallia New"/>
          <w:sz w:val="28"/>
        </w:rPr>
        <w:t xml:space="preserve"> University, 2003</w:t>
      </w:r>
      <w:r>
        <w:rPr>
          <w:sz w:val="22"/>
          <w:szCs w:val="22"/>
        </w:rPr>
        <w:t xml:space="preserve"> </w:t>
      </w:r>
      <w:r>
        <w:rPr>
          <w:rFonts w:ascii="Browallia New" w:eastAsia="Browallia New" w:hAnsi="Browallia New" w:cs="Browallia New"/>
          <w:sz w:val="28"/>
        </w:rPr>
        <w:t xml:space="preserve"> </w:t>
      </w:r>
    </w:p>
    <w:p w:rsidR="00FF2CE1" w:rsidRDefault="003A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Pr>
          <w:rFonts w:ascii="Browallia New" w:eastAsia="Browallia New" w:hAnsi="Browallia New" w:cs="Browallia New"/>
          <w:b/>
          <w:sz w:val="28"/>
        </w:rPr>
        <w:tab/>
      </w:r>
      <w:r>
        <w:rPr>
          <w:rFonts w:ascii="Browallia New" w:eastAsia="Browallia New" w:hAnsi="Browallia New" w:cs="Browallia New"/>
          <w:b/>
          <w:sz w:val="28"/>
        </w:rPr>
        <w:tab/>
      </w:r>
    </w:p>
    <w:p w:rsidR="00FF2CE1" w:rsidRDefault="00550664">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b/>
          <w:sz w:val="28"/>
        </w:rPr>
      </w:pPr>
      <w:r>
        <w:rPr>
          <w:rFonts w:ascii="Browallia New" w:eastAsia="Browallia New" w:hAnsi="Browallia New" w:cs="Browallia New"/>
          <w:b/>
          <w:sz w:val="28"/>
        </w:rPr>
        <w:t>AREA OF EXPERTISE</w:t>
      </w:r>
    </w:p>
    <w:p w:rsidR="00FF2CE1" w:rsidRPr="00550664" w:rsidRDefault="003A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240"/>
        </w:tabs>
        <w:rPr>
          <w:rFonts w:ascii="Browallia New" w:eastAsia="Browallia New" w:hAnsi="Browallia New" w:cs="Browallia New"/>
          <w:bCs/>
          <w:sz w:val="28"/>
        </w:rPr>
      </w:pPr>
      <w:r w:rsidRPr="00550664">
        <w:rPr>
          <w:rFonts w:ascii="Browallia New" w:eastAsia="Browallia New" w:hAnsi="Browallia New" w:cs="Browallia New"/>
          <w:bCs/>
          <w:sz w:val="28"/>
        </w:rPr>
        <w:t>Aesthetic Experience</w:t>
      </w:r>
      <w:r w:rsidR="00550664" w:rsidRPr="00550664">
        <w:rPr>
          <w:rFonts w:ascii="Browallia New" w:eastAsia="Browallia New" w:hAnsi="Browallia New" w:cs="Browallia New"/>
          <w:bCs/>
          <w:sz w:val="28"/>
        </w:rPr>
        <w:t xml:space="preserve">; </w:t>
      </w:r>
      <w:r w:rsidRPr="00550664">
        <w:rPr>
          <w:rFonts w:ascii="Browallia New" w:eastAsia="Browallia New" w:hAnsi="Browallia New" w:cs="Browallia New"/>
          <w:bCs/>
          <w:sz w:val="28"/>
        </w:rPr>
        <w:t>Innovation Behavior</w:t>
      </w:r>
      <w:r w:rsidR="00550664" w:rsidRPr="00550664">
        <w:rPr>
          <w:rFonts w:ascii="Browallia New" w:eastAsia="Browallia New" w:hAnsi="Browallia New" w:cs="Browallia New"/>
          <w:bCs/>
          <w:sz w:val="28"/>
        </w:rPr>
        <w:t xml:space="preserve">; </w:t>
      </w:r>
      <w:r w:rsidRPr="00550664">
        <w:rPr>
          <w:rFonts w:ascii="Browallia New" w:eastAsia="Browallia New" w:hAnsi="Browallia New" w:cs="Browallia New"/>
          <w:bCs/>
          <w:sz w:val="28"/>
        </w:rPr>
        <w:t>Organizational Behavior</w:t>
      </w:r>
      <w:r w:rsidR="00550664" w:rsidRPr="00550664">
        <w:rPr>
          <w:rFonts w:ascii="Browallia New" w:eastAsia="Browallia New" w:hAnsi="Browallia New" w:cs="Browallia New"/>
          <w:bCs/>
          <w:sz w:val="28"/>
        </w:rPr>
        <w:t xml:space="preserve">; </w:t>
      </w:r>
      <w:r w:rsidRPr="00550664">
        <w:rPr>
          <w:rFonts w:ascii="Browallia New" w:eastAsia="Browallia New" w:hAnsi="Browallia New" w:cs="Browallia New"/>
          <w:bCs/>
          <w:sz w:val="28"/>
        </w:rPr>
        <w:t>Quantitative research</w:t>
      </w:r>
    </w:p>
    <w:p w:rsidR="00550664" w:rsidRDefault="005506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240"/>
        </w:tabs>
        <w:rPr>
          <w:rFonts w:ascii="Browallia New" w:eastAsia="Browallia New" w:hAnsi="Browallia New" w:cs="Browallia New"/>
          <w:b/>
          <w:sz w:val="28"/>
        </w:rPr>
      </w:pPr>
    </w:p>
    <w:p w:rsidR="00FF2CE1" w:rsidRDefault="003A7F57">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Browallia New" w:eastAsia="Browallia New" w:hAnsi="Browallia New" w:cs="Browallia New"/>
          <w:b/>
          <w:sz w:val="28"/>
        </w:rPr>
      </w:pPr>
      <w:r>
        <w:rPr>
          <w:rFonts w:ascii="Browallia New" w:eastAsia="Browallia New" w:hAnsi="Browallia New" w:cs="Browallia New"/>
          <w:b/>
          <w:sz w:val="28"/>
        </w:rPr>
        <w:t>TEACHING EXPERIENCE (selected list)</w:t>
      </w:r>
    </w:p>
    <w:p w:rsidR="00FF2CE1" w:rsidRDefault="003A7F57" w:rsidP="005506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both"/>
        <w:rPr>
          <w:rFonts w:ascii="Browallia New" w:eastAsia="Browallia New" w:hAnsi="Browallia New" w:cs="Browallia New"/>
          <w:b/>
          <w:sz w:val="28"/>
        </w:rPr>
      </w:pPr>
      <w:r>
        <w:rPr>
          <w:rFonts w:ascii="Browallia New" w:eastAsia="Browallia New" w:hAnsi="Browallia New" w:cs="Browallia New"/>
          <w:b/>
          <w:sz w:val="28"/>
        </w:rPr>
        <w:t>Full-time Lecturer</w:t>
      </w:r>
    </w:p>
    <w:tbl>
      <w:tblPr>
        <w:tblStyle w:val="a1"/>
        <w:tblW w:w="9034"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369"/>
        <w:gridCol w:w="7665"/>
      </w:tblGrid>
      <w:tr w:rsidR="00FF2CE1">
        <w:tc>
          <w:tcPr>
            <w:tcW w:w="1369" w:type="dxa"/>
            <w:vMerge w:val="restart"/>
            <w:shd w:val="clear" w:color="auto" w:fill="auto"/>
          </w:tcPr>
          <w:p w:rsidR="00FF2CE1" w:rsidRDefault="003A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b/>
                <w:sz w:val="28"/>
              </w:rPr>
            </w:pPr>
            <w:r>
              <w:rPr>
                <w:rFonts w:ascii="Browallia New" w:eastAsia="Browallia New" w:hAnsi="Browallia New" w:cs="Browallia New"/>
                <w:b/>
                <w:sz w:val="28"/>
              </w:rPr>
              <w:t>2016-Presen</w:t>
            </w:r>
          </w:p>
          <w:p w:rsidR="00FF2CE1" w:rsidRDefault="003A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b/>
                <w:sz w:val="28"/>
              </w:rPr>
            </w:pPr>
            <w:r>
              <w:rPr>
                <w:rFonts w:ascii="Browallia New" w:eastAsia="Browallia New" w:hAnsi="Browallia New" w:cs="Browallia New"/>
                <w:b/>
                <w:sz w:val="28"/>
              </w:rPr>
              <w:t>2014-2016t</w:t>
            </w:r>
          </w:p>
        </w:tc>
        <w:tc>
          <w:tcPr>
            <w:tcW w:w="7665" w:type="dxa"/>
            <w:shd w:val="clear" w:color="auto" w:fill="auto"/>
          </w:tcPr>
          <w:p w:rsidR="00FF2CE1" w:rsidRPr="00550664" w:rsidRDefault="003A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bCs/>
                <w:sz w:val="28"/>
              </w:rPr>
            </w:pPr>
            <w:r w:rsidRPr="00550664">
              <w:rPr>
                <w:rFonts w:ascii="Browallia New" w:eastAsia="Browallia New" w:hAnsi="Browallia New" w:cs="Browallia New"/>
                <w:bCs/>
                <w:sz w:val="28"/>
              </w:rPr>
              <w:t>China-</w:t>
            </w:r>
            <w:proofErr w:type="spellStart"/>
            <w:r w:rsidRPr="00550664">
              <w:rPr>
                <w:rFonts w:ascii="Browallia New" w:eastAsia="Browallia New" w:hAnsi="Browallia New" w:cs="Browallia New"/>
                <w:bCs/>
                <w:sz w:val="28"/>
              </w:rPr>
              <w:t>Asean</w:t>
            </w:r>
            <w:proofErr w:type="spellEnd"/>
            <w:r w:rsidRPr="00550664">
              <w:rPr>
                <w:rFonts w:ascii="Browallia New" w:eastAsia="Browallia New" w:hAnsi="Browallia New" w:cs="Browallia New"/>
                <w:bCs/>
                <w:sz w:val="28"/>
              </w:rPr>
              <w:t xml:space="preserve"> International College (CAIC), </w:t>
            </w:r>
            <w:proofErr w:type="spellStart"/>
            <w:r w:rsidRPr="00550664">
              <w:rPr>
                <w:rFonts w:ascii="Browallia New" w:eastAsia="Browallia New" w:hAnsi="Browallia New" w:cs="Browallia New"/>
                <w:bCs/>
                <w:sz w:val="28"/>
              </w:rPr>
              <w:t>Dhurakij</w:t>
            </w:r>
            <w:proofErr w:type="spellEnd"/>
            <w:r w:rsidRPr="00550664">
              <w:rPr>
                <w:rFonts w:ascii="Browallia New" w:eastAsia="Browallia New" w:hAnsi="Browallia New" w:cs="Browallia New"/>
                <w:bCs/>
                <w:sz w:val="28"/>
              </w:rPr>
              <w:t xml:space="preserve"> Pundit University </w:t>
            </w:r>
          </w:p>
        </w:tc>
      </w:tr>
      <w:tr w:rsidR="00FF2CE1">
        <w:tc>
          <w:tcPr>
            <w:tcW w:w="1369" w:type="dxa"/>
            <w:vMerge/>
            <w:shd w:val="clear" w:color="auto" w:fill="auto"/>
          </w:tcPr>
          <w:p w:rsidR="00FF2CE1" w:rsidRDefault="00FF2CE1">
            <w:pPr>
              <w:widowControl w:val="0"/>
              <w:pBdr>
                <w:top w:val="nil"/>
                <w:left w:val="nil"/>
                <w:bottom w:val="nil"/>
                <w:right w:val="nil"/>
                <w:between w:val="nil"/>
              </w:pBdr>
              <w:spacing w:line="276" w:lineRule="auto"/>
              <w:jc w:val="left"/>
              <w:rPr>
                <w:rFonts w:ascii="Browallia New" w:eastAsia="Browallia New" w:hAnsi="Browallia New" w:cs="Browallia New"/>
                <w:b/>
                <w:sz w:val="28"/>
              </w:rPr>
            </w:pPr>
          </w:p>
        </w:tc>
        <w:tc>
          <w:tcPr>
            <w:tcW w:w="7665" w:type="dxa"/>
            <w:shd w:val="clear" w:color="auto" w:fill="auto"/>
          </w:tcPr>
          <w:p w:rsidR="00FF2CE1" w:rsidRPr="00550664" w:rsidRDefault="003A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900" w:hanging="900"/>
              <w:jc w:val="left"/>
              <w:rPr>
                <w:rFonts w:ascii="Browallia New" w:eastAsia="Browallia New" w:hAnsi="Browallia New" w:cs="Browallia New"/>
                <w:bCs/>
                <w:sz w:val="28"/>
              </w:rPr>
            </w:pPr>
            <w:r w:rsidRPr="00550664">
              <w:rPr>
                <w:rFonts w:ascii="Browallia New" w:eastAsia="Browallia New" w:hAnsi="Browallia New" w:cs="Browallia New"/>
                <w:bCs/>
                <w:sz w:val="28"/>
              </w:rPr>
              <w:t xml:space="preserve">Department of Tourism and Leisure Management, </w:t>
            </w:r>
            <w:proofErr w:type="spellStart"/>
            <w:r w:rsidRPr="00550664">
              <w:rPr>
                <w:rFonts w:ascii="Browallia New" w:eastAsia="Browallia New" w:hAnsi="Browallia New" w:cs="Browallia New"/>
                <w:bCs/>
                <w:sz w:val="28"/>
              </w:rPr>
              <w:t>TungFang</w:t>
            </w:r>
            <w:proofErr w:type="spellEnd"/>
            <w:r w:rsidRPr="00550664">
              <w:rPr>
                <w:rFonts w:ascii="Browallia New" w:eastAsia="Browallia New" w:hAnsi="Browallia New" w:cs="Browallia New"/>
                <w:bCs/>
                <w:sz w:val="28"/>
              </w:rPr>
              <w:t xml:space="preserve"> Design University                   </w:t>
            </w:r>
          </w:p>
        </w:tc>
      </w:tr>
      <w:tr w:rsidR="00FF2CE1">
        <w:tc>
          <w:tcPr>
            <w:tcW w:w="1369" w:type="dxa"/>
            <w:shd w:val="clear" w:color="auto" w:fill="auto"/>
          </w:tcPr>
          <w:p w:rsidR="00FF2CE1" w:rsidRDefault="00FF2CE1">
            <w:pPr>
              <w:widowControl w:val="0"/>
              <w:pBdr>
                <w:top w:val="nil"/>
                <w:left w:val="nil"/>
                <w:bottom w:val="nil"/>
                <w:right w:val="nil"/>
                <w:between w:val="nil"/>
              </w:pBdr>
              <w:spacing w:line="276" w:lineRule="auto"/>
              <w:jc w:val="left"/>
              <w:rPr>
                <w:rFonts w:ascii="Browallia New" w:eastAsia="Browallia New" w:hAnsi="Browallia New" w:cs="Browallia New"/>
                <w:b/>
                <w:sz w:val="28"/>
              </w:rPr>
            </w:pPr>
          </w:p>
        </w:tc>
        <w:tc>
          <w:tcPr>
            <w:tcW w:w="7665" w:type="dxa"/>
            <w:shd w:val="clear" w:color="auto" w:fill="auto"/>
          </w:tcPr>
          <w:p w:rsidR="00FF2CE1" w:rsidRDefault="00FF2C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b/>
                <w:sz w:val="22"/>
                <w:szCs w:val="22"/>
              </w:rPr>
            </w:pPr>
          </w:p>
        </w:tc>
      </w:tr>
    </w:tbl>
    <w:p w:rsidR="00FF2CE1" w:rsidRDefault="003A7F57">
      <w:pPr>
        <w:shd w:val="clear" w:color="auto" w:fill="D0CEC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b/>
          <w:sz w:val="28"/>
        </w:rPr>
      </w:pPr>
      <w:r>
        <w:rPr>
          <w:rFonts w:ascii="Browallia New" w:eastAsia="Browallia New" w:hAnsi="Browallia New" w:cs="Browallia New"/>
          <w:b/>
          <w:sz w:val="28"/>
        </w:rPr>
        <w:t>RESEARCH EXPERIENCE (selected list)</w:t>
      </w:r>
    </w:p>
    <w:p w:rsidR="00FF2CE1" w:rsidRPr="00550664" w:rsidRDefault="007A1BA2">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hAnsi="Browallia New" w:cs="Browallia New"/>
          <w:sz w:val="28"/>
        </w:rPr>
      </w:pPr>
      <w:hyperlink r:id="rId9">
        <w:r w:rsidR="003A7F57" w:rsidRPr="00550664">
          <w:rPr>
            <w:rFonts w:ascii="Browallia New" w:hAnsi="Browallia New" w:cs="Browallia New"/>
            <w:sz w:val="28"/>
          </w:rPr>
          <w:t>Chang, Y.-C.</w:t>
        </w:r>
      </w:hyperlink>
      <w:r w:rsidR="003A7F57" w:rsidRPr="00550664">
        <w:rPr>
          <w:rFonts w:ascii="Browallia New" w:hAnsi="Browallia New" w:cs="Browallia New"/>
          <w:sz w:val="28"/>
        </w:rPr>
        <w:t xml:space="preserve"> &amp; </w:t>
      </w:r>
      <w:hyperlink r:id="rId10">
        <w:r w:rsidR="003A7F57" w:rsidRPr="00550664">
          <w:rPr>
            <w:rFonts w:ascii="Browallia New" w:hAnsi="Browallia New" w:cs="Browallia New"/>
            <w:sz w:val="28"/>
          </w:rPr>
          <w:t>Jaisook, N.</w:t>
        </w:r>
      </w:hyperlink>
      <w:r w:rsidR="003A7F57" w:rsidRPr="00550664">
        <w:rPr>
          <w:rFonts w:ascii="Browallia New" w:hAnsi="Browallia New" w:cs="Browallia New"/>
          <w:sz w:val="28"/>
        </w:rPr>
        <w:t xml:space="preserve"> (2020), "Differences in the influence of aesthetic experience on the innovative behaviors of Thai students and Chinese international students",</w:t>
      </w:r>
      <w:r w:rsidR="003A7F57" w:rsidRPr="00550664">
        <w:rPr>
          <w:rFonts w:ascii="Browallia New" w:hAnsi="Browallia New" w:cs="Browallia New"/>
          <w:i/>
          <w:sz w:val="28"/>
        </w:rPr>
        <w:t xml:space="preserve"> </w:t>
      </w:r>
      <w:hyperlink r:id="rId11">
        <w:r w:rsidR="003A7F57" w:rsidRPr="00550664">
          <w:rPr>
            <w:rFonts w:ascii="Browallia New" w:hAnsi="Browallia New" w:cs="Browallia New"/>
            <w:i/>
            <w:sz w:val="28"/>
          </w:rPr>
          <w:t>Journal of Applied Research in Higher Education</w:t>
        </w:r>
      </w:hyperlink>
      <w:r w:rsidR="003A7F57" w:rsidRPr="00550664">
        <w:rPr>
          <w:rFonts w:ascii="Browallia New" w:hAnsi="Browallia New" w:cs="Browallia New"/>
          <w:sz w:val="28"/>
        </w:rPr>
        <w:t xml:space="preserve">, Vol. ahead-of-print No. ahead-of-print. </w:t>
      </w:r>
      <w:hyperlink r:id="rId12">
        <w:r w:rsidR="003A7F57" w:rsidRPr="00550664">
          <w:rPr>
            <w:rFonts w:ascii="Browallia New" w:hAnsi="Browallia New" w:cs="Browallia New"/>
            <w:sz w:val="28"/>
          </w:rPr>
          <w:t>https://doi.org/10.1108/JARHE-05-2020-0133</w:t>
        </w:r>
      </w:hyperlink>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hAnsi="Browallia New" w:cs="Browallia New"/>
          <w:sz w:val="28"/>
        </w:rPr>
      </w:pPr>
      <w:r w:rsidRPr="00550664">
        <w:rPr>
          <w:rFonts w:ascii="Browallia New" w:hAnsi="Browallia New" w:cs="Browallia New"/>
          <w:sz w:val="28"/>
        </w:rPr>
        <w:t xml:space="preserve">Chang, Y. C., &amp; </w:t>
      </w:r>
      <w:proofErr w:type="spellStart"/>
      <w:r w:rsidRPr="00550664">
        <w:rPr>
          <w:rFonts w:ascii="Browallia New" w:hAnsi="Browallia New" w:cs="Browallia New"/>
          <w:sz w:val="28"/>
        </w:rPr>
        <w:t>Bangsri</w:t>
      </w:r>
      <w:proofErr w:type="spellEnd"/>
      <w:r w:rsidRPr="00550664">
        <w:rPr>
          <w:rFonts w:ascii="Browallia New" w:hAnsi="Browallia New" w:cs="Browallia New"/>
          <w:sz w:val="28"/>
        </w:rPr>
        <w:t xml:space="preserve">, A. (2020). Thai students’ perceived teacher support on their reading ability: mediating effects of self-efficacy and sense of school belonging. </w:t>
      </w:r>
      <w:r w:rsidRPr="00550664">
        <w:rPr>
          <w:rFonts w:ascii="Browallia New" w:hAnsi="Browallia New" w:cs="Browallia New"/>
          <w:i/>
          <w:sz w:val="28"/>
        </w:rPr>
        <w:t>International Journal of Educational Methodology</w:t>
      </w:r>
      <w:r w:rsidRPr="00550664">
        <w:rPr>
          <w:rFonts w:ascii="Browallia New" w:hAnsi="Browallia New" w:cs="Browallia New"/>
          <w:sz w:val="28"/>
        </w:rPr>
        <w:t xml:space="preserve">, </w:t>
      </w:r>
      <w:r w:rsidRPr="00550664">
        <w:rPr>
          <w:rFonts w:ascii="Browallia New" w:hAnsi="Browallia New" w:cs="Browallia New"/>
          <w:i/>
          <w:sz w:val="28"/>
        </w:rPr>
        <w:t>6</w:t>
      </w:r>
      <w:r w:rsidRPr="00550664">
        <w:rPr>
          <w:rFonts w:ascii="Browallia New" w:hAnsi="Browallia New" w:cs="Browallia New"/>
          <w:sz w:val="28"/>
        </w:rPr>
        <w:t>(2), 435-446. https://doi.org/10.12973/ijem.6.2.435</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eastAsia="Browallia New" w:hAnsi="Browallia New" w:cs="Browallia New"/>
          <w:sz w:val="28"/>
        </w:rPr>
      </w:pPr>
      <w:r w:rsidRPr="00550664">
        <w:rPr>
          <w:rFonts w:ascii="Browallia New" w:eastAsia="Browallia New" w:hAnsi="Browallia New" w:cs="Browallia New"/>
          <w:sz w:val="28"/>
        </w:rPr>
        <w:t xml:space="preserve">Kong, L. K. and Chang, Y. C. (2019). The effect of teachers’ savoring on creative behaviors: Mediating effects of creative self-efficacy and aesthetic experience. </w:t>
      </w:r>
      <w:r w:rsidRPr="00550664">
        <w:rPr>
          <w:rFonts w:ascii="Browallia New" w:eastAsia="Browallia New" w:hAnsi="Browallia New" w:cs="Browallia New"/>
          <w:i/>
          <w:sz w:val="28"/>
        </w:rPr>
        <w:t>International Journal of Educational Methodology, 5</w:t>
      </w:r>
      <w:r w:rsidRPr="00550664">
        <w:rPr>
          <w:rFonts w:ascii="Browallia New" w:eastAsia="Browallia New" w:hAnsi="Browallia New" w:cs="Browallia New"/>
          <w:sz w:val="28"/>
        </w:rPr>
        <w:t>(3), 325-335. https:// doi.org/10.12973/ijem.5.3.325</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eastAsia="Browallia New" w:hAnsi="Browallia New" w:cs="Browallia New"/>
          <w:sz w:val="28"/>
        </w:rPr>
      </w:pPr>
      <w:r w:rsidRPr="00550664">
        <w:rPr>
          <w:rFonts w:ascii="Browallia New" w:eastAsia="Browallia New" w:hAnsi="Browallia New" w:cs="Browallia New"/>
          <w:sz w:val="28"/>
        </w:rPr>
        <w:t>Zhao</w:t>
      </w:r>
      <w:r w:rsidRPr="00550664">
        <w:rPr>
          <w:rFonts w:ascii="Browallia New" w:eastAsia="Browallia New" w:hAnsi="Browallia New" w:cs="Browallia New"/>
          <w:sz w:val="28"/>
          <w:highlight w:val="white"/>
        </w:rPr>
        <w:t>, R. B. and Chang, Y. C. (2019).</w:t>
      </w:r>
      <w:r w:rsidRPr="00550664">
        <w:rPr>
          <w:rFonts w:ascii="Browallia New" w:eastAsia="Browallia New" w:hAnsi="Browallia New" w:cs="Browallia New"/>
          <w:sz w:val="28"/>
        </w:rPr>
        <w:t xml:space="preserve"> Students' Family Support, Peer Relationships, and Learning Motivation and Teachers Fairness Have an Influence on the Victims of Bullying in Middle School of Hong Kong. </w:t>
      </w:r>
      <w:r w:rsidRPr="00550664">
        <w:rPr>
          <w:rFonts w:ascii="Browallia New" w:eastAsia="Browallia New" w:hAnsi="Browallia New" w:cs="Browallia New"/>
          <w:i/>
          <w:sz w:val="28"/>
          <w:highlight w:val="white"/>
        </w:rPr>
        <w:t>International Journal of Educational Methodology, 5</w:t>
      </w:r>
      <w:r w:rsidRPr="00550664">
        <w:rPr>
          <w:rFonts w:ascii="Browallia New" w:eastAsia="Browallia New" w:hAnsi="Browallia New" w:cs="Browallia New"/>
          <w:sz w:val="28"/>
          <w:highlight w:val="white"/>
        </w:rPr>
        <w:t>(1), 111-121.</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hAnsi="Browallia New" w:cs="Browallia New"/>
          <w:sz w:val="28"/>
        </w:rPr>
      </w:pPr>
      <w:r w:rsidRPr="00550664">
        <w:rPr>
          <w:rFonts w:ascii="Browallia New" w:eastAsia="Browallia New" w:hAnsi="Browallia New" w:cs="Browallia New"/>
          <w:sz w:val="28"/>
        </w:rPr>
        <w:t xml:space="preserve">Chang, Y. C. (2018). </w:t>
      </w:r>
      <w:r w:rsidRPr="00550664">
        <w:rPr>
          <w:rFonts w:ascii="Browallia New" w:hAnsi="Browallia New" w:cs="Browallia New"/>
          <w:sz w:val="28"/>
        </w:rPr>
        <w:t xml:space="preserve">Analyzing the moderating effect of knowledge innovation of tourism and hospitality department teachers on student creative self-efficacy and innovation behaviors by using hierarchical linear modeling. </w:t>
      </w:r>
      <w:r w:rsidRPr="00550664">
        <w:rPr>
          <w:rFonts w:ascii="Browallia New" w:hAnsi="Browallia New" w:cs="Browallia New"/>
          <w:i/>
          <w:sz w:val="28"/>
        </w:rPr>
        <w:t>Cogent Education, 5</w:t>
      </w:r>
      <w:r w:rsidRPr="00550664">
        <w:rPr>
          <w:rFonts w:ascii="Browallia New" w:hAnsi="Browallia New" w:cs="Browallia New"/>
          <w:sz w:val="28"/>
        </w:rPr>
        <w:t>(1), 1-17.</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eastAsia="Browallia New" w:hAnsi="Browallia New" w:cs="Browallia New"/>
          <w:sz w:val="28"/>
        </w:rPr>
      </w:pPr>
      <w:r w:rsidRPr="00550664">
        <w:rPr>
          <w:rFonts w:ascii="Browallia New" w:eastAsia="Browallia New" w:hAnsi="Browallia New" w:cs="Browallia New"/>
          <w:sz w:val="28"/>
        </w:rPr>
        <w:lastRenderedPageBreak/>
        <w:t xml:space="preserve">Chang, Y. C., Chou, S. F. and Tsai, Y. T. (2018). </w:t>
      </w:r>
      <w:r w:rsidRPr="00550664">
        <w:rPr>
          <w:rFonts w:ascii="Browallia New" w:eastAsia="Browallia New" w:hAnsi="Browallia New" w:cs="Browallia New"/>
          <w:i/>
          <w:sz w:val="28"/>
        </w:rPr>
        <w:t>The Influence of Art and Design Students’ Aesthetic Experience on Creative Self-Efficacy and Creativity.</w:t>
      </w:r>
      <w:r w:rsidRPr="00550664">
        <w:rPr>
          <w:rFonts w:ascii="Browallia New" w:eastAsia="Browallia New" w:hAnsi="Browallia New" w:cs="Browallia New"/>
          <w:sz w:val="28"/>
        </w:rPr>
        <w:t xml:space="preserve"> 2018 International Conference on Education and Learning. </w:t>
      </w:r>
      <w:proofErr w:type="spellStart"/>
      <w:r w:rsidRPr="00550664">
        <w:rPr>
          <w:rFonts w:ascii="Browallia New" w:eastAsia="Browallia New" w:hAnsi="Browallia New" w:cs="Browallia New"/>
          <w:sz w:val="28"/>
        </w:rPr>
        <w:t>Waseda</w:t>
      </w:r>
      <w:proofErr w:type="spellEnd"/>
      <w:r w:rsidRPr="00550664">
        <w:rPr>
          <w:rFonts w:ascii="Browallia New" w:eastAsia="Browallia New" w:hAnsi="Browallia New" w:cs="Browallia New"/>
          <w:sz w:val="28"/>
        </w:rPr>
        <w:t xml:space="preserve"> University, Tokyo, Japan. August 22-24, 2018.</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eastAsia="Browallia New" w:hAnsi="Browallia New" w:cs="Browallia New"/>
          <w:sz w:val="28"/>
        </w:rPr>
      </w:pPr>
      <w:r w:rsidRPr="00550664">
        <w:rPr>
          <w:rFonts w:ascii="Browallia New" w:eastAsia="Browallia New" w:hAnsi="Browallia New" w:cs="Browallia New"/>
          <w:sz w:val="28"/>
        </w:rPr>
        <w:t>Huang, C. Y. and Chang, Y. C. (2017). The effect of consumers’ ethical decision-making on cosmetic advertising. Academia Journal of Scientific Research 5(12), 672-680.</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eastAsia="Browallia New" w:hAnsi="Browallia New" w:cs="Browallia New"/>
          <w:sz w:val="28"/>
        </w:rPr>
      </w:pPr>
      <w:r w:rsidRPr="00550664">
        <w:rPr>
          <w:rFonts w:ascii="Browallia New" w:eastAsia="Browallia New" w:hAnsi="Browallia New" w:cs="Browallia New"/>
          <w:sz w:val="28"/>
        </w:rPr>
        <w:t xml:space="preserve">Chang, Y. C. (2017). </w:t>
      </w:r>
      <w:r w:rsidRPr="00550664">
        <w:rPr>
          <w:rFonts w:ascii="Browallia New" w:eastAsia="Browallia New" w:hAnsi="Browallia New" w:cs="Browallia New"/>
          <w:i/>
          <w:sz w:val="28"/>
        </w:rPr>
        <w:t>Construction on Students’ Aesthetics Experience Scale.</w:t>
      </w:r>
      <w:r w:rsidRPr="00550664">
        <w:rPr>
          <w:rFonts w:ascii="Browallia New" w:eastAsia="Browallia New" w:hAnsi="Browallia New" w:cs="Browallia New"/>
          <w:sz w:val="28"/>
        </w:rPr>
        <w:t xml:space="preserve"> e-CASE &amp; e-</w:t>
      </w:r>
      <w:proofErr w:type="gramStart"/>
      <w:r w:rsidRPr="00550664">
        <w:rPr>
          <w:rFonts w:ascii="Browallia New" w:eastAsia="Browallia New" w:hAnsi="Browallia New" w:cs="Browallia New"/>
          <w:sz w:val="28"/>
        </w:rPr>
        <w:t>Tech ,</w:t>
      </w:r>
      <w:proofErr w:type="gramEnd"/>
      <w:r w:rsidRPr="00550664">
        <w:rPr>
          <w:rFonts w:ascii="Browallia New" w:eastAsia="Browallia New" w:hAnsi="Browallia New" w:cs="Browallia New"/>
          <w:sz w:val="28"/>
        </w:rPr>
        <w:t xml:space="preserve"> ISBM, ISEP, </w:t>
      </w:r>
      <w:proofErr w:type="spellStart"/>
      <w:r w:rsidRPr="00550664">
        <w:rPr>
          <w:rFonts w:ascii="Browallia New" w:eastAsia="Browallia New" w:hAnsi="Browallia New" w:cs="Browallia New"/>
          <w:sz w:val="28"/>
        </w:rPr>
        <w:t>IConEGS</w:t>
      </w:r>
      <w:proofErr w:type="spellEnd"/>
      <w:r w:rsidRPr="00550664">
        <w:rPr>
          <w:rFonts w:ascii="Browallia New" w:eastAsia="Browallia New" w:hAnsi="Browallia New" w:cs="Browallia New"/>
          <w:sz w:val="28"/>
        </w:rPr>
        <w:t xml:space="preserve"> 2017. April 4-6.</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eastAsia="Browallia New" w:hAnsi="Browallia New" w:cs="Browallia New"/>
          <w:sz w:val="28"/>
        </w:rPr>
      </w:pPr>
      <w:r w:rsidRPr="00550664">
        <w:rPr>
          <w:rFonts w:ascii="Browallia New" w:eastAsia="Browallia New" w:hAnsi="Browallia New" w:cs="Browallia New"/>
          <w:sz w:val="28"/>
        </w:rPr>
        <w:t xml:space="preserve">Chang, Y. C. (2017). Construction on Students’ Aesthetics Experience Scale. </w:t>
      </w:r>
      <w:r w:rsidRPr="00550664">
        <w:rPr>
          <w:rFonts w:ascii="Browallia New" w:eastAsia="Browallia New" w:hAnsi="Browallia New" w:cs="Browallia New"/>
          <w:i/>
          <w:sz w:val="28"/>
        </w:rPr>
        <w:t>International Journal of Organization</w:t>
      </w:r>
      <w:bookmarkStart w:id="0" w:name="_GoBack"/>
      <w:bookmarkEnd w:id="0"/>
      <w:r w:rsidRPr="00550664">
        <w:rPr>
          <w:rFonts w:ascii="Browallia New" w:eastAsia="Browallia New" w:hAnsi="Browallia New" w:cs="Browallia New"/>
          <w:i/>
          <w:sz w:val="28"/>
        </w:rPr>
        <w:t>al Innovation, 10</w:t>
      </w:r>
      <w:r w:rsidRPr="00550664">
        <w:rPr>
          <w:rFonts w:ascii="Browallia New" w:eastAsia="Browallia New" w:hAnsi="Browallia New" w:cs="Browallia New"/>
          <w:sz w:val="28"/>
        </w:rPr>
        <w:t>(1), 110-130. (EI)</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eastAsia="Browallia New" w:hAnsi="Browallia New" w:cs="Browallia New"/>
          <w:sz w:val="28"/>
        </w:rPr>
      </w:pPr>
      <w:r w:rsidRPr="00550664">
        <w:rPr>
          <w:rFonts w:ascii="Browallia New" w:eastAsia="Browallia New" w:hAnsi="Browallia New" w:cs="Browallia New"/>
          <w:sz w:val="28"/>
        </w:rPr>
        <w:t xml:space="preserve">Chang Y. C., and Hsiao C. C. (2016). Students’ Aesthetics Experience, Creative Self-Efficacy and Creativity: Is Creativity Instruction Effective. </w:t>
      </w:r>
      <w:r w:rsidRPr="00550664">
        <w:rPr>
          <w:rFonts w:ascii="Browallia New" w:eastAsia="Browallia New" w:hAnsi="Browallia New" w:cs="Browallia New"/>
          <w:i/>
          <w:sz w:val="28"/>
        </w:rPr>
        <w:t>Journal of Educational Practice and Research, 29</w:t>
      </w:r>
      <w:r w:rsidRPr="00550664">
        <w:rPr>
          <w:rFonts w:ascii="Browallia New" w:eastAsia="Browallia New" w:hAnsi="Browallia New" w:cs="Browallia New"/>
          <w:sz w:val="28"/>
        </w:rPr>
        <w:t>(2), 65-104. (TSSCI)</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eastAsia="Browallia New" w:hAnsi="Browallia New" w:cs="Browallia New"/>
          <w:sz w:val="28"/>
        </w:rPr>
      </w:pPr>
      <w:r w:rsidRPr="00550664">
        <w:rPr>
          <w:rFonts w:ascii="Browallia New" w:eastAsia="Browallia New" w:hAnsi="Browallia New" w:cs="Browallia New"/>
          <w:sz w:val="28"/>
        </w:rPr>
        <w:t xml:space="preserve">Chang, Y. C., Tsai, C. L., and Chiu, W. Y. (2015). The Influence of Life Satisfaction and Well- Being on Attitude Toward </w:t>
      </w:r>
      <w:proofErr w:type="gramStart"/>
      <w:r w:rsidRPr="00550664">
        <w:rPr>
          <w:rFonts w:ascii="Browallia New" w:eastAsia="Browallia New" w:hAnsi="Browallia New" w:cs="Browallia New"/>
          <w:sz w:val="28"/>
        </w:rPr>
        <w:t>The</w:t>
      </w:r>
      <w:proofErr w:type="gramEnd"/>
      <w:r w:rsidRPr="00550664">
        <w:rPr>
          <w:rFonts w:ascii="Browallia New" w:eastAsia="Browallia New" w:hAnsi="Browallia New" w:cs="Browallia New"/>
          <w:sz w:val="28"/>
        </w:rPr>
        <w:t xml:space="preserve"> Internet, Motivation for Internet Usage and Internet Usage Behavior. </w:t>
      </w:r>
      <w:r w:rsidRPr="00550664">
        <w:rPr>
          <w:rFonts w:ascii="Browallia New" w:eastAsia="Browallia New" w:hAnsi="Browallia New" w:cs="Browallia New"/>
          <w:i/>
          <w:sz w:val="28"/>
        </w:rPr>
        <w:t>Journal of Interdisciplinary Mathematics, 18</w:t>
      </w:r>
      <w:r w:rsidRPr="00550664">
        <w:rPr>
          <w:rFonts w:ascii="Browallia New" w:eastAsia="Browallia New" w:hAnsi="Browallia New" w:cs="Browallia New"/>
          <w:sz w:val="28"/>
        </w:rPr>
        <w:t>(6), 927-946. (EI)</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right="460"/>
        <w:rPr>
          <w:rFonts w:ascii="Browallia New" w:eastAsia="Browallia New" w:hAnsi="Browallia New" w:cs="Browallia New"/>
          <w:sz w:val="28"/>
        </w:rPr>
      </w:pPr>
      <w:r w:rsidRPr="00550664">
        <w:rPr>
          <w:rFonts w:ascii="Browallia New" w:eastAsia="Browallia New" w:hAnsi="Browallia New" w:cs="Browallia New"/>
          <w:sz w:val="28"/>
        </w:rPr>
        <w:t xml:space="preserve">Chang, Y. C., Chiu, W. Y. and Lee, Y. D. (2014). Impacts of Knowledge Leadership and the Characteristics of Organizational Structure on Employee Learning Motivation in the Cultural and Creative Industries. </w:t>
      </w:r>
      <w:r w:rsidRPr="00550664">
        <w:rPr>
          <w:rFonts w:ascii="Browallia New" w:eastAsia="Browallia New" w:hAnsi="Browallia New" w:cs="Browallia New"/>
          <w:i/>
          <w:sz w:val="28"/>
        </w:rPr>
        <w:t>YMC Management Review, 7</w:t>
      </w:r>
      <w:r w:rsidRPr="00550664">
        <w:rPr>
          <w:rFonts w:ascii="Browallia New" w:eastAsia="Browallia New" w:hAnsi="Browallia New" w:cs="Browallia New"/>
          <w:sz w:val="28"/>
        </w:rPr>
        <w:t>(1), 27-42.</w:t>
      </w:r>
    </w:p>
    <w:p w:rsidR="00FF2CE1" w:rsidRPr="00550664" w:rsidRDefault="003A7F57">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 w:val="28"/>
        </w:rPr>
      </w:pPr>
      <w:r w:rsidRPr="00550664">
        <w:rPr>
          <w:rFonts w:ascii="Browallia New" w:eastAsia="Browallia New" w:hAnsi="Browallia New" w:cs="Browallia New"/>
          <w:sz w:val="28"/>
        </w:rPr>
        <w:t>Chiu, W. Y., Chang, Y. C. and Lee, Y. D. (2014). Impacts of Knowledge Leadership and the Characteristics of Organizational Structure on Employee Learning Motivation in the Cultural and Creative Industries. 2014 International Conference on Logistics, Informatics and Services Sciences. July 2.</w:t>
      </w:r>
    </w:p>
    <w:p w:rsidR="00FF2CE1" w:rsidRPr="00550664" w:rsidRDefault="00FF2C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Cs w:val="24"/>
        </w:rPr>
      </w:pPr>
    </w:p>
    <w:p w:rsidR="00FF2CE1" w:rsidRPr="00550664" w:rsidRDefault="00FF2C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Browallia New" w:hAnsi="Browallia New" w:cs="Browallia New"/>
          <w:szCs w:val="24"/>
        </w:rPr>
      </w:pPr>
    </w:p>
    <w:p w:rsidR="00FF2CE1" w:rsidRDefault="00FF2CE1"/>
    <w:sectPr w:rsidR="00FF2CE1" w:rsidSect="00E1083B">
      <w:headerReference w:type="even" r:id="rId13"/>
      <w:headerReference w:type="default" r:id="rId14"/>
      <w:footerReference w:type="even" r:id="rId15"/>
      <w:footerReference w:type="default" r:id="rId16"/>
      <w:headerReference w:type="first" r:id="rId17"/>
      <w:footerReference w:type="first" r:id="rId18"/>
      <w:pgSz w:w="11909" w:h="16834"/>
      <w:pgMar w:top="1440" w:right="110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A2" w:rsidRDefault="007A1BA2">
      <w:r>
        <w:separator/>
      </w:r>
    </w:p>
  </w:endnote>
  <w:endnote w:type="continuationSeparator" w:id="0">
    <w:p w:rsidR="007A1BA2" w:rsidRDefault="007A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ThaiSans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64" w:rsidRDefault="005506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E1" w:rsidRPr="00550664" w:rsidRDefault="003A7F57">
    <w:pPr>
      <w:pBdr>
        <w:top w:val="nil"/>
        <w:left w:val="nil"/>
        <w:bottom w:val="nil"/>
        <w:right w:val="nil"/>
        <w:between w:val="nil"/>
      </w:pBdr>
      <w:tabs>
        <w:tab w:val="center" w:pos="4680"/>
        <w:tab w:val="right" w:pos="9360"/>
      </w:tabs>
      <w:rPr>
        <w:rFonts w:ascii="Browallia New" w:eastAsia="ThaiSans Neue" w:hAnsi="Browallia New" w:cs="Browallia New"/>
        <w:color w:val="000000"/>
        <w:szCs w:val="24"/>
      </w:rPr>
    </w:pPr>
    <w:r w:rsidRPr="00550664">
      <w:rPr>
        <w:rFonts w:ascii="Browallia New" w:eastAsia="ThaiSans Neue" w:hAnsi="Browallia New" w:cs="Browallia New"/>
        <w:szCs w:val="24"/>
      </w:rPr>
      <w:t>Feng-Lin Liu</w:t>
    </w:r>
    <w:r w:rsidRPr="00550664">
      <w:rPr>
        <w:rFonts w:ascii="Browallia New" w:eastAsia="ThaiSans Neue" w:hAnsi="Browallia New" w:cs="Browallia New"/>
        <w:color w:val="000000"/>
        <w:szCs w:val="24"/>
      </w:rPr>
      <w:t xml:space="preserve">. (updated </w:t>
    </w:r>
    <w:r w:rsidRPr="00550664">
      <w:rPr>
        <w:rFonts w:ascii="Browallia New" w:eastAsia="ThaiSans Neue" w:hAnsi="Browallia New" w:cs="Browallia New"/>
        <w:szCs w:val="24"/>
      </w:rPr>
      <w:t>October</w:t>
    </w:r>
    <w:r w:rsidRPr="00550664">
      <w:rPr>
        <w:rFonts w:ascii="Browallia New" w:eastAsia="ThaiSans Neue" w:hAnsi="Browallia New" w:cs="Browallia New"/>
        <w:color w:val="000000"/>
        <w:szCs w:val="24"/>
      </w:rPr>
      <w:t>, 20</w:t>
    </w:r>
    <w:r w:rsidRPr="00550664">
      <w:rPr>
        <w:rFonts w:ascii="Browallia New" w:eastAsia="ThaiSans Neue" w:hAnsi="Browallia New" w:cs="Browallia New"/>
        <w:szCs w:val="24"/>
      </w:rPr>
      <w:t>20</w:t>
    </w:r>
    <w:r w:rsidRPr="00550664">
      <w:rPr>
        <w:rFonts w:ascii="Browallia New" w:eastAsia="ThaiSans Neue" w:hAnsi="Browallia New" w:cs="Browallia New"/>
        <w:color w:val="000000"/>
        <w:szCs w:val="24"/>
      </w:rPr>
      <w:t>)</w:t>
    </w:r>
    <w:r w:rsidRPr="00550664">
      <w:rPr>
        <w:rFonts w:ascii="Browallia New" w:eastAsia="ThaiSans Neue" w:hAnsi="Browallia New" w:cs="Browallia New"/>
        <w:color w:val="000000"/>
        <w:szCs w:val="24"/>
      </w:rPr>
      <w:tab/>
    </w:r>
    <w:r w:rsidRPr="00550664">
      <w:rPr>
        <w:rFonts w:ascii="Browallia New" w:eastAsia="ThaiSans Neue" w:hAnsi="Browallia New" w:cs="Browallia New"/>
        <w:color w:val="000000"/>
        <w:szCs w:val="24"/>
      </w:rPr>
      <w:tab/>
      <w:t xml:space="preserve"> Page </w:t>
    </w:r>
    <w:r w:rsidRPr="00550664">
      <w:rPr>
        <w:rFonts w:ascii="Browallia New" w:eastAsia="ThaiSans Neue" w:hAnsi="Browallia New" w:cs="Browallia New"/>
        <w:b/>
        <w:color w:val="000000"/>
        <w:szCs w:val="24"/>
      </w:rPr>
      <w:fldChar w:fldCharType="begin"/>
    </w:r>
    <w:r w:rsidRPr="00550664">
      <w:rPr>
        <w:rFonts w:ascii="Browallia New" w:eastAsia="ThaiSans Neue" w:hAnsi="Browallia New" w:cs="Browallia New"/>
        <w:b/>
        <w:color w:val="000000"/>
        <w:szCs w:val="24"/>
      </w:rPr>
      <w:instrText>PAGE</w:instrText>
    </w:r>
    <w:r w:rsidRPr="00550664">
      <w:rPr>
        <w:rFonts w:ascii="Browallia New" w:eastAsia="ThaiSans Neue" w:hAnsi="Browallia New" w:cs="Browallia New"/>
        <w:b/>
        <w:color w:val="000000"/>
        <w:szCs w:val="24"/>
      </w:rPr>
      <w:fldChar w:fldCharType="separate"/>
    </w:r>
    <w:r w:rsidR="009F4A0E">
      <w:rPr>
        <w:rFonts w:ascii="Browallia New" w:eastAsia="ThaiSans Neue" w:hAnsi="Browallia New" w:cs="Browallia New"/>
        <w:b/>
        <w:noProof/>
        <w:color w:val="000000"/>
        <w:szCs w:val="24"/>
      </w:rPr>
      <w:t>2</w:t>
    </w:r>
    <w:r w:rsidRPr="00550664">
      <w:rPr>
        <w:rFonts w:ascii="Browallia New" w:eastAsia="ThaiSans Neue" w:hAnsi="Browallia New" w:cs="Browallia New"/>
        <w:b/>
        <w:color w:val="000000"/>
        <w:szCs w:val="24"/>
      </w:rPr>
      <w:fldChar w:fldCharType="end"/>
    </w:r>
    <w:r w:rsidRPr="00550664">
      <w:rPr>
        <w:rFonts w:ascii="Browallia New" w:eastAsia="ThaiSans Neue" w:hAnsi="Browallia New" w:cs="Browallia New"/>
        <w:color w:val="000000"/>
        <w:szCs w:val="24"/>
      </w:rPr>
      <w:t xml:space="preserve"> of </w:t>
    </w:r>
    <w:r w:rsidRPr="00550664">
      <w:rPr>
        <w:rFonts w:ascii="Browallia New" w:eastAsia="ThaiSans Neue" w:hAnsi="Browallia New" w:cs="Browallia New"/>
        <w:b/>
        <w:color w:val="000000"/>
        <w:szCs w:val="24"/>
      </w:rPr>
      <w:fldChar w:fldCharType="begin"/>
    </w:r>
    <w:r w:rsidRPr="00550664">
      <w:rPr>
        <w:rFonts w:ascii="Browallia New" w:eastAsia="ThaiSans Neue" w:hAnsi="Browallia New" w:cs="Browallia New"/>
        <w:b/>
        <w:color w:val="000000"/>
        <w:szCs w:val="24"/>
      </w:rPr>
      <w:instrText>NUMPAGES</w:instrText>
    </w:r>
    <w:r w:rsidRPr="00550664">
      <w:rPr>
        <w:rFonts w:ascii="Browallia New" w:eastAsia="ThaiSans Neue" w:hAnsi="Browallia New" w:cs="Browallia New"/>
        <w:b/>
        <w:color w:val="000000"/>
        <w:szCs w:val="24"/>
      </w:rPr>
      <w:fldChar w:fldCharType="separate"/>
    </w:r>
    <w:r w:rsidR="009F4A0E">
      <w:rPr>
        <w:rFonts w:ascii="Browallia New" w:eastAsia="ThaiSans Neue" w:hAnsi="Browallia New" w:cs="Browallia New"/>
        <w:b/>
        <w:noProof/>
        <w:color w:val="000000"/>
        <w:szCs w:val="24"/>
      </w:rPr>
      <w:t>2</w:t>
    </w:r>
    <w:r w:rsidRPr="00550664">
      <w:rPr>
        <w:rFonts w:ascii="Browallia New" w:eastAsia="ThaiSans Neue" w:hAnsi="Browallia New" w:cs="Browallia New"/>
        <w:b/>
        <w:color w:val="00000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64" w:rsidRDefault="005506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A2" w:rsidRDefault="007A1BA2">
      <w:r>
        <w:separator/>
      </w:r>
    </w:p>
  </w:footnote>
  <w:footnote w:type="continuationSeparator" w:id="0">
    <w:p w:rsidR="007A1BA2" w:rsidRDefault="007A1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64" w:rsidRDefault="007A1B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4657" o:spid="_x0000_s2050" type="#_x0000_t136" style="position:absolute;margin-left:0;margin-top:0;width:532.95pt;height:152.25pt;rotation:315;z-index:-251655168;mso-position-horizontal:center;mso-position-horizontal-relative:margin;mso-position-vertical:center;mso-position-vertical-relative:margin" o:allowincell="f" fillcolor="silver" stroked="f">
          <v:fill opacity=".5"/>
          <v:textpath style="font-family:&quot;Times New Roman&quot;;font-size:1pt" string="DPU RD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64" w:rsidRDefault="007A1B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4658" o:spid="_x0000_s2051" type="#_x0000_t136" style="position:absolute;margin-left:0;margin-top:0;width:532.95pt;height:152.25pt;rotation:315;z-index:-251653120;mso-position-horizontal:center;mso-position-horizontal-relative:margin;mso-position-vertical:center;mso-position-vertical-relative:margin" o:allowincell="f" fillcolor="silver" stroked="f">
          <v:fill opacity=".5"/>
          <v:textpath style="font-family:&quot;Times New Roman&quot;;font-size:1pt" string="DPU RD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64" w:rsidRDefault="007A1B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64656" o:spid="_x0000_s2049" type="#_x0000_t136" style="position:absolute;margin-left:0;margin-top:0;width:532.95pt;height:152.25pt;rotation:315;z-index:-251657216;mso-position-horizontal:center;mso-position-horizontal-relative:margin;mso-position-vertical:center;mso-position-vertical-relative:margin" o:allowincell="f" fillcolor="silver" stroked="f">
          <v:fill opacity=".5"/>
          <v:textpath style="font-family:&quot;Times New Roman&quot;;font-size:1pt" string="DPU RD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1C07"/>
    <w:multiLevelType w:val="multilevel"/>
    <w:tmpl w:val="EBC44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E1"/>
    <w:rsid w:val="000B6FE1"/>
    <w:rsid w:val="003A7F57"/>
    <w:rsid w:val="00466446"/>
    <w:rsid w:val="00550664"/>
    <w:rsid w:val="007A1BA2"/>
    <w:rsid w:val="009F4A0E"/>
    <w:rsid w:val="00E1083B"/>
    <w:rsid w:val="00F5163E"/>
    <w:rsid w:val="00FF2C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99046E"/>
  <w15:docId w15:val="{75C8C42B-0067-474A-BC90-93540EB4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1C5"/>
    <w:rPr>
      <w:rFonts w:eastAsia="SimSun" w:cs="Angsana New"/>
      <w:szCs w:val="28"/>
      <w:lang w:eastAsia="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8C1163"/>
    <w:pPr>
      <w:jc w:val="thaiDistribute"/>
    </w:pPr>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163"/>
    <w:pPr>
      <w:ind w:left="720"/>
      <w:contextualSpacing/>
    </w:pPr>
  </w:style>
  <w:style w:type="paragraph" w:styleId="Header">
    <w:name w:val="header"/>
    <w:basedOn w:val="Normal"/>
    <w:link w:val="HeaderChar"/>
    <w:uiPriority w:val="99"/>
    <w:unhideWhenUsed/>
    <w:rsid w:val="005818AD"/>
    <w:pPr>
      <w:tabs>
        <w:tab w:val="center" w:pos="4680"/>
        <w:tab w:val="right" w:pos="9360"/>
      </w:tabs>
    </w:pPr>
  </w:style>
  <w:style w:type="character" w:customStyle="1" w:styleId="HeaderChar">
    <w:name w:val="Header Char"/>
    <w:basedOn w:val="DefaultParagraphFont"/>
    <w:link w:val="Header"/>
    <w:uiPriority w:val="99"/>
    <w:rsid w:val="005818AD"/>
    <w:rPr>
      <w:rFonts w:ascii="Times New Roman" w:eastAsia="SimSun" w:hAnsi="Times New Roman" w:cs="Angsana New"/>
      <w:sz w:val="24"/>
      <w:szCs w:val="28"/>
      <w:lang w:eastAsia="zh-CN" w:bidi="th-TH"/>
    </w:rPr>
  </w:style>
  <w:style w:type="paragraph" w:styleId="Footer">
    <w:name w:val="footer"/>
    <w:basedOn w:val="Normal"/>
    <w:link w:val="FooterChar"/>
    <w:uiPriority w:val="99"/>
    <w:unhideWhenUsed/>
    <w:rsid w:val="005818AD"/>
    <w:pPr>
      <w:tabs>
        <w:tab w:val="center" w:pos="4680"/>
        <w:tab w:val="right" w:pos="9360"/>
      </w:tabs>
    </w:pPr>
  </w:style>
  <w:style w:type="character" w:customStyle="1" w:styleId="FooterChar">
    <w:name w:val="Footer Char"/>
    <w:basedOn w:val="DefaultParagraphFont"/>
    <w:link w:val="Footer"/>
    <w:uiPriority w:val="99"/>
    <w:rsid w:val="005818AD"/>
    <w:rPr>
      <w:rFonts w:ascii="Times New Roman" w:eastAsia="SimSun" w:hAnsi="Times New Roman" w:cs="Angsana New"/>
      <w:sz w:val="24"/>
      <w:szCs w:val="28"/>
      <w:lang w:eastAsia="zh-CN" w:bidi="th-TH"/>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jc w:val="both"/>
    </w:pPr>
    <w:tblPr>
      <w:tblStyleRowBandSize w:val="1"/>
      <w:tblStyleColBandSize w:val="1"/>
    </w:tblPr>
  </w:style>
  <w:style w:type="table" w:customStyle="1" w:styleId="a0">
    <w:basedOn w:val="TableNormal"/>
    <w:pPr>
      <w:jc w:val="both"/>
    </w:pPr>
    <w:tblPr>
      <w:tblStyleRowBandSize w:val="1"/>
      <w:tblStyleColBandSize w:val="1"/>
    </w:tblPr>
  </w:style>
  <w:style w:type="table" w:customStyle="1" w:styleId="a1">
    <w:basedOn w:val="TableNormal"/>
    <w:pPr>
      <w:jc w:val="both"/>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JARHE-05-2020-013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publication/issn/2050-700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merald.com/insight/search?q=Napawan%20Jaisoo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erald.com/insight/search?q=Yuan-Cheng%20Cha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QLUviu52vYgkmG0lF+zb8l+NAQ==">AMUW2mXH514OMOyeUDvK8Qb/xzqdjYOnBp7Kbha2At7DVJ46yB8YJrLd7DlXFzz/91FlCGGKrc/DaHRQJUWNAXKCtZUVEyEHx0CLSg2Yhy5hsoNig00+Cs0=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Warawut Ruankham</dc:creator>
  <cp:lastModifiedBy>Warawut Ruankham</cp:lastModifiedBy>
  <cp:revision>7</cp:revision>
  <cp:lastPrinted>2020-10-14T07:50:00Z</cp:lastPrinted>
  <dcterms:created xsi:type="dcterms:W3CDTF">2020-10-07T04:27:00Z</dcterms:created>
  <dcterms:modified xsi:type="dcterms:W3CDTF">2020-10-14T08:23:00Z</dcterms:modified>
</cp:coreProperties>
</file>